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11F" w:rsidRDefault="00B6281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  <w:r w:rsidRPr="00B6281B">
        <w:rPr>
          <w:rFonts w:ascii="Times New Roman" w:hAnsi="Times New Roman" w:cs="Times New Roman"/>
          <w:b w:val="0"/>
          <w:sz w:val="28"/>
          <w:szCs w:val="28"/>
        </w:rPr>
        <w:t>МЕТОДИКА</w:t>
      </w:r>
    </w:p>
    <w:p w:rsidR="00B6281B" w:rsidRPr="00B6281B" w:rsidRDefault="00B6281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6281B" w:rsidRDefault="00B6281B" w:rsidP="00B6281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</w:t>
      </w:r>
      <w:r w:rsidRPr="00B6281B">
        <w:rPr>
          <w:rFonts w:ascii="Times New Roman" w:hAnsi="Times New Roman" w:cs="Times New Roman"/>
          <w:b w:val="0"/>
          <w:sz w:val="28"/>
          <w:szCs w:val="28"/>
        </w:rPr>
        <w:t>аспределения субвенций бюджетам муниципальных округов,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</w:t>
      </w:r>
      <w:r w:rsidRPr="00B6281B">
        <w:rPr>
          <w:rFonts w:ascii="Times New Roman" w:hAnsi="Times New Roman" w:cs="Times New Roman"/>
          <w:b w:val="0"/>
          <w:sz w:val="28"/>
          <w:szCs w:val="28"/>
        </w:rPr>
        <w:t>ородских</w:t>
      </w:r>
    </w:p>
    <w:p w:rsidR="00B6281B" w:rsidRDefault="00B6281B" w:rsidP="00B6281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6281B">
        <w:rPr>
          <w:rFonts w:ascii="Times New Roman" w:hAnsi="Times New Roman" w:cs="Times New Roman"/>
          <w:b w:val="0"/>
          <w:sz w:val="28"/>
          <w:szCs w:val="28"/>
        </w:rPr>
        <w:t xml:space="preserve"> округов и поселений на осуществление отдельных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</w:t>
      </w:r>
      <w:r w:rsidRPr="00B6281B">
        <w:rPr>
          <w:rFonts w:ascii="Times New Roman" w:hAnsi="Times New Roman" w:cs="Times New Roman"/>
          <w:b w:val="0"/>
          <w:sz w:val="28"/>
          <w:szCs w:val="28"/>
        </w:rPr>
        <w:t xml:space="preserve">осударственных </w:t>
      </w:r>
    </w:p>
    <w:p w:rsidR="00B6281B" w:rsidRDefault="00B6281B" w:rsidP="00B6281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6281B">
        <w:rPr>
          <w:rFonts w:ascii="Times New Roman" w:hAnsi="Times New Roman" w:cs="Times New Roman"/>
          <w:b w:val="0"/>
          <w:sz w:val="28"/>
          <w:szCs w:val="28"/>
        </w:rPr>
        <w:t>полномочий по обеспечению жилыми помещениями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</w:t>
      </w:r>
      <w:r w:rsidRPr="00B6281B">
        <w:rPr>
          <w:rFonts w:ascii="Times New Roman" w:hAnsi="Times New Roman" w:cs="Times New Roman"/>
          <w:b w:val="0"/>
          <w:sz w:val="28"/>
          <w:szCs w:val="28"/>
        </w:rPr>
        <w:t xml:space="preserve">раждан, </w:t>
      </w:r>
    </w:p>
    <w:p w:rsidR="006C211F" w:rsidRPr="00B6281B" w:rsidRDefault="00B6281B" w:rsidP="00B6281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6281B">
        <w:rPr>
          <w:rFonts w:ascii="Times New Roman" w:hAnsi="Times New Roman" w:cs="Times New Roman"/>
          <w:b w:val="0"/>
          <w:sz w:val="28"/>
          <w:szCs w:val="28"/>
        </w:rPr>
        <w:t>уволенных с военной службы (службы), и приравненных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к</w:t>
      </w:r>
      <w:r w:rsidRPr="00B6281B">
        <w:rPr>
          <w:rFonts w:ascii="Times New Roman" w:hAnsi="Times New Roman" w:cs="Times New Roman"/>
          <w:b w:val="0"/>
          <w:sz w:val="28"/>
          <w:szCs w:val="28"/>
        </w:rPr>
        <w:t xml:space="preserve"> ним лиц</w:t>
      </w:r>
    </w:p>
    <w:p w:rsidR="006C211F" w:rsidRPr="00B6281B" w:rsidRDefault="006C211F" w:rsidP="00B628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C211F" w:rsidRPr="00B6281B" w:rsidRDefault="006C211F" w:rsidP="00B628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81B">
        <w:rPr>
          <w:rFonts w:ascii="Times New Roman" w:hAnsi="Times New Roman" w:cs="Times New Roman"/>
          <w:sz w:val="28"/>
          <w:szCs w:val="28"/>
        </w:rPr>
        <w:t>Субвенции бюджетам муниципальных округов, городских округов и поселений распределяются на осуществление отдельных государственных полномочий по обеспечению жилыми помещениями граждан, уволенных с военной службы (службы), и приравненных к ним лиц (далее - субвенции).</w:t>
      </w:r>
    </w:p>
    <w:p w:rsidR="006C211F" w:rsidRPr="00B6281B" w:rsidRDefault="006C211F" w:rsidP="00B628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81B">
        <w:rPr>
          <w:rFonts w:ascii="Times New Roman" w:hAnsi="Times New Roman" w:cs="Times New Roman"/>
          <w:sz w:val="28"/>
          <w:szCs w:val="28"/>
        </w:rPr>
        <w:t>Объем субвенции, предоставляемой бюджету муниципального округа (городского округа, поселения), определяется по формуле:</w:t>
      </w:r>
    </w:p>
    <w:p w:rsidR="006C211F" w:rsidRPr="00B6281B" w:rsidRDefault="006C211F" w:rsidP="00B628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211F" w:rsidRPr="00B6281B" w:rsidRDefault="006C211F" w:rsidP="00B6281B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6281B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B6281B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B6281B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B6281B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B6281B">
        <w:rPr>
          <w:rFonts w:ascii="Times New Roman" w:hAnsi="Times New Roman" w:cs="Times New Roman"/>
          <w:sz w:val="28"/>
          <w:szCs w:val="28"/>
        </w:rPr>
        <w:t xml:space="preserve"> / V x </w:t>
      </w:r>
      <w:proofErr w:type="spellStart"/>
      <w:r w:rsidRPr="00B6281B">
        <w:rPr>
          <w:rFonts w:ascii="Times New Roman" w:hAnsi="Times New Roman" w:cs="Times New Roman"/>
          <w:sz w:val="28"/>
          <w:szCs w:val="28"/>
        </w:rPr>
        <w:t>СБр</w:t>
      </w:r>
      <w:proofErr w:type="spellEnd"/>
      <w:r w:rsidRPr="00B6281B">
        <w:rPr>
          <w:rFonts w:ascii="Times New Roman" w:hAnsi="Times New Roman" w:cs="Times New Roman"/>
          <w:sz w:val="28"/>
          <w:szCs w:val="28"/>
        </w:rPr>
        <w:t>, где:</w:t>
      </w:r>
    </w:p>
    <w:p w:rsidR="006C211F" w:rsidRPr="00B6281B" w:rsidRDefault="006C211F" w:rsidP="00B628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211F" w:rsidRPr="00B6281B" w:rsidRDefault="006C211F" w:rsidP="00B628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6281B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B6281B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B6281B">
        <w:rPr>
          <w:rFonts w:ascii="Times New Roman" w:hAnsi="Times New Roman" w:cs="Times New Roman"/>
          <w:sz w:val="28"/>
          <w:szCs w:val="28"/>
        </w:rPr>
        <w:t xml:space="preserve"> - объем субвенции бюджету i-</w:t>
      </w:r>
      <w:proofErr w:type="spellStart"/>
      <w:r w:rsidRPr="00B6281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B6281B">
        <w:rPr>
          <w:rFonts w:ascii="Times New Roman" w:hAnsi="Times New Roman" w:cs="Times New Roman"/>
          <w:sz w:val="28"/>
          <w:szCs w:val="28"/>
        </w:rPr>
        <w:t xml:space="preserve"> муниципального округа (городского округа, поселения);</w:t>
      </w:r>
    </w:p>
    <w:p w:rsidR="006C211F" w:rsidRPr="00B6281B" w:rsidRDefault="006C211F" w:rsidP="00B628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6281B">
        <w:rPr>
          <w:rFonts w:ascii="Times New Roman" w:hAnsi="Times New Roman" w:cs="Times New Roman"/>
          <w:sz w:val="28"/>
          <w:szCs w:val="28"/>
        </w:rPr>
        <w:t>СБр</w:t>
      </w:r>
      <w:proofErr w:type="spellEnd"/>
      <w:r w:rsidRPr="00B6281B">
        <w:rPr>
          <w:rFonts w:ascii="Times New Roman" w:hAnsi="Times New Roman" w:cs="Times New Roman"/>
          <w:sz w:val="28"/>
          <w:szCs w:val="28"/>
        </w:rPr>
        <w:t xml:space="preserve"> - объем субвенции, предусмотренной в федеральном бюджете бюджету Брянской области;</w:t>
      </w:r>
    </w:p>
    <w:p w:rsidR="006C211F" w:rsidRPr="00B6281B" w:rsidRDefault="006C211F" w:rsidP="00B628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6281B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B6281B">
        <w:rPr>
          <w:rFonts w:ascii="Times New Roman" w:hAnsi="Times New Roman" w:cs="Times New Roman"/>
          <w:sz w:val="28"/>
          <w:szCs w:val="28"/>
        </w:rPr>
        <w:t xml:space="preserve"> - потребность органа местного самоуправления i-</w:t>
      </w:r>
      <w:proofErr w:type="spellStart"/>
      <w:r w:rsidRPr="00B6281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B6281B">
        <w:rPr>
          <w:rFonts w:ascii="Times New Roman" w:hAnsi="Times New Roman" w:cs="Times New Roman"/>
          <w:sz w:val="28"/>
          <w:szCs w:val="28"/>
        </w:rPr>
        <w:t xml:space="preserve"> муниципального округа (городского округа, поселения) в средствах на обеспечение жилыми помещениями граждан, уволенных с военной службы (службы), и приравненных к ним лиц;</w:t>
      </w:r>
    </w:p>
    <w:p w:rsidR="006C211F" w:rsidRPr="00B6281B" w:rsidRDefault="006C211F" w:rsidP="00B628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81B">
        <w:rPr>
          <w:rFonts w:ascii="Times New Roman" w:hAnsi="Times New Roman" w:cs="Times New Roman"/>
          <w:sz w:val="28"/>
          <w:szCs w:val="28"/>
        </w:rPr>
        <w:t>V - общая сумма средств на обеспечение жилыми помещениями граждан, уволенных с военной службы (службы), и приравненных к ним лиц в муниципальных округах, городских округах и поселениях.</w:t>
      </w:r>
    </w:p>
    <w:p w:rsidR="006C211F" w:rsidRPr="00B6281B" w:rsidRDefault="006C211F" w:rsidP="00B628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81B">
        <w:rPr>
          <w:rFonts w:ascii="Times New Roman" w:hAnsi="Times New Roman" w:cs="Times New Roman"/>
          <w:sz w:val="28"/>
          <w:szCs w:val="28"/>
        </w:rPr>
        <w:t>Потребность органа местного самоуправления i-</w:t>
      </w:r>
      <w:proofErr w:type="spellStart"/>
      <w:r w:rsidRPr="00B6281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B6281B">
        <w:rPr>
          <w:rFonts w:ascii="Times New Roman" w:hAnsi="Times New Roman" w:cs="Times New Roman"/>
          <w:sz w:val="28"/>
          <w:szCs w:val="28"/>
        </w:rPr>
        <w:t xml:space="preserve"> муниципального округа (городского округа, поселения) в средствах на обеспечение жилыми помещениями граждан, уволенных с военной службы (службы), и приравненных к ним лиц определяется по следующей формуле:</w:t>
      </w:r>
    </w:p>
    <w:p w:rsidR="006C211F" w:rsidRPr="00B6281B" w:rsidRDefault="006C211F" w:rsidP="00B628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211F" w:rsidRPr="00B6281B" w:rsidRDefault="006C211F" w:rsidP="00B6281B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B6281B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B6281B">
        <w:rPr>
          <w:rFonts w:ascii="Times New Roman" w:hAnsi="Times New Roman" w:cs="Times New Roman"/>
          <w:sz w:val="28"/>
          <w:szCs w:val="28"/>
        </w:rPr>
        <w:t xml:space="preserve"> = N x </w:t>
      </w:r>
      <w:proofErr w:type="spellStart"/>
      <w:r w:rsidRPr="00B6281B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B6281B">
        <w:rPr>
          <w:rFonts w:ascii="Times New Roman" w:hAnsi="Times New Roman" w:cs="Times New Roman"/>
          <w:sz w:val="28"/>
          <w:szCs w:val="28"/>
        </w:rPr>
        <w:t>, где:</w:t>
      </w:r>
    </w:p>
    <w:p w:rsidR="006C211F" w:rsidRPr="00B6281B" w:rsidRDefault="006C211F" w:rsidP="00B628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211F" w:rsidRPr="00B6281B" w:rsidRDefault="006C211F" w:rsidP="00B628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6281B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B6281B">
        <w:rPr>
          <w:rFonts w:ascii="Times New Roman" w:hAnsi="Times New Roman" w:cs="Times New Roman"/>
          <w:sz w:val="28"/>
          <w:szCs w:val="28"/>
        </w:rPr>
        <w:t xml:space="preserve"> - потребность органа местного самоуправления i-</w:t>
      </w:r>
      <w:proofErr w:type="spellStart"/>
      <w:r w:rsidRPr="00B6281B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B6281B">
        <w:rPr>
          <w:rFonts w:ascii="Times New Roman" w:hAnsi="Times New Roman" w:cs="Times New Roman"/>
          <w:sz w:val="28"/>
          <w:szCs w:val="28"/>
        </w:rPr>
        <w:t xml:space="preserve"> муниципального округа (городского округа, поселения) в средствах на обеспечение жилыми помещениями граждан, уволенных с военной службы (службы), и приравненных к ним лиц;</w:t>
      </w:r>
    </w:p>
    <w:p w:rsidR="006C211F" w:rsidRPr="00B6281B" w:rsidRDefault="006C211F" w:rsidP="00B628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81B">
        <w:rPr>
          <w:rFonts w:ascii="Times New Roman" w:hAnsi="Times New Roman" w:cs="Times New Roman"/>
          <w:sz w:val="28"/>
          <w:szCs w:val="28"/>
        </w:rPr>
        <w:t>N - норматив расходов на осуществление отдельных государственных полномочий Брянской области по обеспечению жилыми помещениями граждан, уволенных с военной службы (службы), и приравненных к ним лиц;</w:t>
      </w:r>
    </w:p>
    <w:p w:rsidR="006C211F" w:rsidRPr="00B6281B" w:rsidRDefault="006C211F" w:rsidP="00B628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B6281B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B6281B">
        <w:rPr>
          <w:rFonts w:ascii="Times New Roman" w:hAnsi="Times New Roman" w:cs="Times New Roman"/>
          <w:sz w:val="28"/>
          <w:szCs w:val="28"/>
        </w:rPr>
        <w:t xml:space="preserve"> - общая площадь жилых помещений, которыми должны быть обеспечены граждане, нуждающиеся в соответствии с Федеральным </w:t>
      </w:r>
      <w:hyperlink r:id="rId5" w:history="1">
        <w:r w:rsidRPr="00B6281B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B6281B">
        <w:rPr>
          <w:rFonts w:ascii="Times New Roman" w:hAnsi="Times New Roman" w:cs="Times New Roman"/>
          <w:sz w:val="28"/>
          <w:szCs w:val="28"/>
        </w:rPr>
        <w:t xml:space="preserve"> от 8 декабря 2010 года N 342-ФЗ "О внесении изменений в Федеральный закон "О статусе военнослужащих" и об обеспечении жилыми помещениями некоторых категорий граждан" в улучшении жилищных условий, в i-м муниципальном округе (городском округе, поселении).</w:t>
      </w:r>
      <w:proofErr w:type="gramEnd"/>
    </w:p>
    <w:p w:rsidR="006C211F" w:rsidRPr="00B6281B" w:rsidRDefault="006C211F" w:rsidP="00B628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81B">
        <w:rPr>
          <w:rFonts w:ascii="Times New Roman" w:hAnsi="Times New Roman" w:cs="Times New Roman"/>
          <w:sz w:val="28"/>
          <w:szCs w:val="28"/>
        </w:rPr>
        <w:lastRenderedPageBreak/>
        <w:t>Субвенция носит целевой характер.</w:t>
      </w:r>
    </w:p>
    <w:p w:rsidR="006C211F" w:rsidRPr="00B6281B" w:rsidRDefault="006C211F" w:rsidP="00B628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81B">
        <w:rPr>
          <w:rFonts w:ascii="Times New Roman" w:hAnsi="Times New Roman" w:cs="Times New Roman"/>
          <w:sz w:val="28"/>
          <w:szCs w:val="28"/>
        </w:rPr>
        <w:t>В случае использования субвенции не по целевому назначению соответствующие средства взыскиваются в областной бюджет для последующей передачи в федеральный бюджет в порядке, установленном законодательством Российской Федерации.</w:t>
      </w:r>
    </w:p>
    <w:p w:rsidR="006C211F" w:rsidRDefault="006C211F" w:rsidP="00B628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81B">
        <w:rPr>
          <w:rFonts w:ascii="Times New Roman" w:hAnsi="Times New Roman" w:cs="Times New Roman"/>
          <w:sz w:val="28"/>
          <w:szCs w:val="28"/>
        </w:rPr>
        <w:t>Не использованные по состоянию на 1 января очередного финансового года остатки целевых средств подлежат возврату в областной бюджет.</w:t>
      </w:r>
    </w:p>
    <w:p w:rsidR="00B6281B" w:rsidRDefault="00B6281B" w:rsidP="00B628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281B" w:rsidRDefault="00B6281B" w:rsidP="00B628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281B" w:rsidRDefault="00B6281B" w:rsidP="00B628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6281B" w:rsidRPr="00B6281B" w:rsidRDefault="00B6281B" w:rsidP="00B628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6281B">
        <w:rPr>
          <w:rFonts w:ascii="Times New Roman" w:hAnsi="Times New Roman" w:cs="Times New Roman"/>
          <w:sz w:val="28"/>
          <w:szCs w:val="28"/>
        </w:rPr>
        <w:t>Директор департамента</w:t>
      </w:r>
    </w:p>
    <w:p w:rsidR="00B6281B" w:rsidRPr="00B6281B" w:rsidRDefault="00B6281B" w:rsidP="00B6281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B6281B">
        <w:rPr>
          <w:rFonts w:ascii="Times New Roman" w:hAnsi="Times New Roman" w:cs="Times New Roman"/>
          <w:sz w:val="28"/>
          <w:szCs w:val="28"/>
        </w:rPr>
        <w:t xml:space="preserve">строительства Брянской области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B6281B">
        <w:rPr>
          <w:rFonts w:ascii="Times New Roman" w:hAnsi="Times New Roman" w:cs="Times New Roman"/>
          <w:sz w:val="28"/>
          <w:szCs w:val="28"/>
        </w:rPr>
        <w:t xml:space="preserve">             Е.Н. Захаренко</w:t>
      </w:r>
    </w:p>
    <w:p w:rsidR="006C211F" w:rsidRPr="00B6281B" w:rsidRDefault="006C211F" w:rsidP="00B6281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211F" w:rsidRPr="00B6281B" w:rsidRDefault="006C211F" w:rsidP="00B628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211F" w:rsidRPr="00B6281B" w:rsidRDefault="006C211F" w:rsidP="00B628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211F" w:rsidRPr="00B6281B" w:rsidRDefault="006C211F" w:rsidP="00B628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C211F" w:rsidRPr="00B6281B" w:rsidRDefault="006C211F" w:rsidP="00B6281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6C211F" w:rsidRPr="00B6281B" w:rsidSect="005F0CE2">
      <w:pgSz w:w="11906" w:h="16838"/>
      <w:pgMar w:top="709" w:right="707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211F"/>
    <w:rsid w:val="00245184"/>
    <w:rsid w:val="005D0A74"/>
    <w:rsid w:val="005F0CE2"/>
    <w:rsid w:val="00697FDB"/>
    <w:rsid w:val="006C211F"/>
    <w:rsid w:val="00B62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21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C21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C21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C21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C21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6C21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C21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C211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21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C21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C21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C211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C211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6C21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C211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C211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BB4AE76C09B112DF5482D4D1AFF6A9BFEA38888884BC0D6DFA11F2EB1F16C2582AACDF35D628D625BAFB5E0D1VAiD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Зуйкова</dc:creator>
  <cp:lastModifiedBy>Воронова А.М.</cp:lastModifiedBy>
  <cp:revision>2</cp:revision>
  <cp:lastPrinted>2021-10-15T09:50:00Z</cp:lastPrinted>
  <dcterms:created xsi:type="dcterms:W3CDTF">2021-10-21T15:10:00Z</dcterms:created>
  <dcterms:modified xsi:type="dcterms:W3CDTF">2021-10-21T15:10:00Z</dcterms:modified>
</cp:coreProperties>
</file>